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6CC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14792594"/>
    </w:p>
    <w:p w:rsidR="008579CC" w:rsidRPr="007936C5" w:rsidRDefault="008579CC" w:rsidP="008579CC">
      <w:pPr>
        <w:spacing w:after="0" w:line="408" w:lineRule="auto"/>
        <w:ind w:left="120"/>
        <w:jc w:val="center"/>
        <w:rPr>
          <w:lang w:val="ru-RU"/>
        </w:rPr>
      </w:pPr>
      <w:r w:rsidRPr="007936C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579CC" w:rsidRPr="007936C5" w:rsidRDefault="008579CC" w:rsidP="008579CC">
      <w:pPr>
        <w:spacing w:after="0" w:line="408" w:lineRule="auto"/>
        <w:ind w:left="120"/>
        <w:jc w:val="center"/>
        <w:rPr>
          <w:lang w:val="ru-RU"/>
        </w:rPr>
      </w:pPr>
      <w:r w:rsidRPr="007936C5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r w:rsidRPr="007936C5">
        <w:rPr>
          <w:sz w:val="28"/>
          <w:lang w:val="ru-RU"/>
        </w:rPr>
        <w:br/>
      </w:r>
      <w:r w:rsidRPr="007936C5">
        <w:rPr>
          <w:rFonts w:ascii="Times New Roman" w:hAnsi="Times New Roman"/>
          <w:b/>
          <w:color w:val="000000"/>
          <w:sz w:val="28"/>
          <w:lang w:val="ru-RU"/>
        </w:rPr>
        <w:t xml:space="preserve"> Администрация города Дзержинска Нижегородской области департамент образования Администрации города Дзержинска </w:t>
      </w:r>
      <w:r w:rsidRPr="007936C5">
        <w:rPr>
          <w:sz w:val="28"/>
          <w:lang w:val="ru-RU"/>
        </w:rPr>
        <w:br/>
      </w:r>
      <w:bookmarkStart w:id="1" w:name="458a8b50-bc87-4dce-ba15-54688bfa7451"/>
      <w:bookmarkEnd w:id="1"/>
      <w:r w:rsidRPr="007936C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579CC" w:rsidRDefault="008579CC" w:rsidP="008579C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8579CC" w:rsidRDefault="008579CC" w:rsidP="008579CC">
      <w:pPr>
        <w:spacing w:after="0"/>
        <w:ind w:left="120"/>
      </w:pPr>
    </w:p>
    <w:p w:rsidR="008579CC" w:rsidRDefault="008579CC" w:rsidP="008579CC">
      <w:pPr>
        <w:spacing w:after="0"/>
        <w:ind w:left="120"/>
      </w:pPr>
    </w:p>
    <w:p w:rsidR="008579CC" w:rsidRDefault="008579CC" w:rsidP="008579CC">
      <w:pPr>
        <w:spacing w:after="0"/>
        <w:ind w:left="120"/>
      </w:pPr>
    </w:p>
    <w:p w:rsidR="008579CC" w:rsidRDefault="008579CC" w:rsidP="008579C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8579CC" w:rsidRPr="007440D2" w:rsidTr="00A52C5F">
        <w:tc>
          <w:tcPr>
            <w:tcW w:w="3114" w:type="dxa"/>
          </w:tcPr>
          <w:p w:rsidR="008579CC" w:rsidRPr="0040209D" w:rsidRDefault="008579CC" w:rsidP="00A52C5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8579CC" w:rsidRPr="0040209D" w:rsidRDefault="008579CC" w:rsidP="00A52C5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8579CC" w:rsidRPr="008944ED" w:rsidRDefault="008579CC" w:rsidP="00A52C5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8579CC" w:rsidRDefault="008579CC" w:rsidP="00A52C5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579CC" w:rsidRPr="008944ED" w:rsidRDefault="008579CC" w:rsidP="00A52C5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8579CC" w:rsidRDefault="008579CC" w:rsidP="00A52C5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проткол №1 </w:t>
            </w:r>
          </w:p>
          <w:p w:rsidR="008579CC" w:rsidRDefault="008579CC" w:rsidP="00A52C5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 08.2025г.</w:t>
            </w:r>
          </w:p>
          <w:p w:rsidR="008579CC" w:rsidRPr="0040209D" w:rsidRDefault="008579CC" w:rsidP="00A52C5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8579CC" w:rsidRDefault="008579CC" w:rsidP="00A52C5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8579CC" w:rsidRPr="008944ED" w:rsidRDefault="008579CC" w:rsidP="00A52C5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8579CC" w:rsidRDefault="008579CC" w:rsidP="00A52C5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579CC" w:rsidRPr="008944ED" w:rsidRDefault="008579CC" w:rsidP="00A52C5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8579CC" w:rsidRDefault="008579CC" w:rsidP="00A52C5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 107-п</w:t>
            </w:r>
          </w:p>
          <w:p w:rsidR="008579CC" w:rsidRDefault="008579CC" w:rsidP="00A52C5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28.08.2025 г.</w:t>
            </w:r>
          </w:p>
          <w:p w:rsidR="008579CC" w:rsidRPr="0040209D" w:rsidRDefault="008579CC" w:rsidP="00A52C5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81247" w:rsidRDefault="00081247" w:rsidP="00437F1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081247" w:rsidRPr="00437F1E" w:rsidRDefault="00081247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C92256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‌</w:t>
      </w:r>
    </w:p>
    <w:p w:rsidR="003076CC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C92256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РАБОЧАЯ ПРОГРАММА</w:t>
      </w:r>
    </w:p>
    <w:p w:rsidR="003076CC" w:rsidRPr="00437F1E" w:rsidRDefault="00C92256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(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ID</w:t>
      </w:r>
      <w:r w:rsidR="002733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5375360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)</w:t>
      </w:r>
    </w:p>
    <w:p w:rsidR="003076CC" w:rsidRPr="00437F1E" w:rsidRDefault="003076CC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C92256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учебного предмета «Изобразительное искусство»</w:t>
      </w:r>
    </w:p>
    <w:p w:rsidR="003076CC" w:rsidRPr="00437F1E" w:rsidRDefault="00C92256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обучающихся 5-7 классов </w:t>
      </w:r>
    </w:p>
    <w:p w:rsidR="003076CC" w:rsidRPr="00437F1E" w:rsidRDefault="003076CC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3076CC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3076CC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3076CC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81247" w:rsidRDefault="00081247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2" w:name="6129fc25-1484-4cce-a161-840ff826026d"/>
    </w:p>
    <w:p w:rsidR="00081247" w:rsidRDefault="00081247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3076CC" w:rsidRPr="00081247" w:rsidRDefault="00C92256" w:rsidP="00437F1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8"/>
          <w:lang w:val="ru-RU"/>
        </w:rPr>
      </w:pPr>
      <w:r w:rsidRPr="00081247">
        <w:rPr>
          <w:rFonts w:ascii="Times New Roman" w:hAnsi="Times New Roman" w:cs="Times New Roman"/>
          <w:b/>
          <w:color w:val="000000"/>
          <w:sz w:val="24"/>
          <w:szCs w:val="28"/>
          <w:lang w:val="ru-RU"/>
        </w:rPr>
        <w:t>г. Дзержинск</w:t>
      </w:r>
      <w:bookmarkEnd w:id="2"/>
      <w:r w:rsidRPr="00081247">
        <w:rPr>
          <w:rFonts w:ascii="Times New Roman" w:hAnsi="Times New Roman" w:cs="Times New Roman"/>
          <w:b/>
          <w:color w:val="000000"/>
          <w:sz w:val="24"/>
          <w:szCs w:val="28"/>
          <w:lang w:val="ru-RU"/>
        </w:rPr>
        <w:t xml:space="preserve">‌ </w:t>
      </w:r>
      <w:bookmarkStart w:id="3" w:name="62614f64-10de-4f5c-96b5-e9621fb5538a"/>
      <w:r w:rsidR="00081247" w:rsidRPr="00081247">
        <w:rPr>
          <w:rFonts w:ascii="Times New Roman" w:hAnsi="Times New Roman" w:cs="Times New Roman"/>
          <w:b/>
          <w:color w:val="000000"/>
          <w:sz w:val="24"/>
          <w:szCs w:val="28"/>
          <w:lang w:val="ru-RU"/>
        </w:rPr>
        <w:t>2025</w:t>
      </w:r>
      <w:r w:rsidRPr="00081247">
        <w:rPr>
          <w:rFonts w:ascii="Times New Roman" w:hAnsi="Times New Roman" w:cs="Times New Roman"/>
          <w:b/>
          <w:color w:val="000000"/>
          <w:sz w:val="24"/>
          <w:szCs w:val="28"/>
          <w:lang w:val="ru-RU"/>
        </w:rPr>
        <w:t>г.</w:t>
      </w:r>
      <w:bookmarkEnd w:id="3"/>
      <w:r w:rsidRPr="00081247">
        <w:rPr>
          <w:rFonts w:ascii="Times New Roman" w:hAnsi="Times New Roman" w:cs="Times New Roman"/>
          <w:b/>
          <w:color w:val="000000"/>
          <w:sz w:val="24"/>
          <w:szCs w:val="28"/>
          <w:lang w:val="ru-RU"/>
        </w:rPr>
        <w:t>‌</w:t>
      </w:r>
      <w:r w:rsidRPr="00081247">
        <w:rPr>
          <w:rFonts w:ascii="Times New Roman" w:hAnsi="Times New Roman" w:cs="Times New Roman"/>
          <w:color w:val="000000"/>
          <w:sz w:val="24"/>
          <w:szCs w:val="28"/>
          <w:lang w:val="ru-RU"/>
        </w:rPr>
        <w:t>​</w:t>
      </w:r>
    </w:p>
    <w:p w:rsidR="00E27633" w:rsidRDefault="00E27633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4" w:name="block-14792595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br w:type="page"/>
      </w: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изобразительному искусству ориентирована на психовозрастные особенности развития обучающихся 11–15 лет.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Целью изучения изобразительного искусства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Задачами изобразительного искусства являются: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у обучающихся навыков эстетического видения и преобразования мира;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пространственного мышления и аналитических визуальных способностей;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наблюдательности, ассоциативного мышления и творческого воображения;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5" w:name="037c86a0-0100-46f4-8a06-fc1394a836a9"/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5"/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‌‌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№1 «Декоративно-прикладное и народное искусство» (5 класс)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№2 «Живопись, графика, скульптура» (6 класс)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№3 «Архитектура и дизайн» (7 класс)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3076CC" w:rsidRPr="00820457" w:rsidRDefault="00C92256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3076CC" w:rsidRPr="00820457" w:rsidRDefault="003076CC" w:rsidP="00437F1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3076CC" w:rsidRPr="00820457" w:rsidSect="00081247">
          <w:footerReference w:type="default" r:id="rId7"/>
          <w:pgSz w:w="11906" w:h="16383"/>
          <w:pgMar w:top="1134" w:right="850" w:bottom="426" w:left="1701" w:header="720" w:footer="720" w:gutter="0"/>
          <w:cols w:space="720"/>
          <w:titlePg/>
          <w:docGrid w:linePitch="299"/>
        </w:sectPr>
      </w:pP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14792597"/>
      <w:bookmarkEnd w:id="4"/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«Декоративно-прикладное и народное искусство».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декоративно-прикладном искусстве.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Древние корни народного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Связь народного искусства с природой, бытом, трудом, верованиями и эпосом.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Образно-символический язык народного прикладного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Знаки-символы традиционного крестьянского прикладного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Убранство русской избы.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– эскизов орнаментального декора крестьянского дома.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Устройство внутреннего пространства крестьянского дома.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Декоративные элементы жилой среды.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Народный праздничный костюм.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Образный строй народного праздничного костюма – женского и мужского.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праздники и праздничные обряды как синтез всех видов народного творчества.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художественные промыслы.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Многообразие видов традиционных ремёсел и происхождение художественных промыслов народов России.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эскиза игрушки по мотивам избранного промысла.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сказок и легенд, примет и оберегов в творчестве мастеров художественных промыслов.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в культуре разных эпох и народов.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декоративно-прикладного искусства в культуре древних цивилизаций.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в жизни современного человека.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3076CC" w:rsidRPr="00820457" w:rsidRDefault="003076CC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​6 КЛАСС</w:t>
      </w: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«Живопись, графика, скульптура».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видах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​Пространственные и временные виды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Живописные, графические и скульптурные художественные материалы, их особые свойства.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– основа изобразительного искусства и мастерства художника.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рисунка: зарисовка, набросок, учебный рисунок и творческий рисунок.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Навыки размещения рисунка в листе, выбор формата.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Начальные умения рисунка с натуры. Зарисовки простых предметов.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Линейные графические рисунки и наброски. Тон и тональные отношения: тёмное – светлое.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 и ритмическая организация плоскости листа.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изобразительного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 изображения, сюжет и содержание произведения изобразительного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Натюрморт.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графической грамоты: правила объёмного изображения предметов на плоскости.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окружности в перспективе.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геометрических тел на основе правил линейной перспективы.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Сложная пространственная форма и выявление её конструкции.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сложной формы предмета как соотношение простых геометрических фигур.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Линейный рисунок конструкции из нескольких геометрических тел.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натюрморта графическими материалами с натуры или по представлению.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Великие портретисты в европейском искусстве.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Парадный и камерный портрет в живописи.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развития жанра портрета в искусстве ХХ в. – отечественном и европейском.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головы при создании портретного образа.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Свет и тень в изображении головы человека.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в скульптуре.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свойств художественных материалов в создании скульптурного портрета.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 работы над созданием живописного портрета.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построения линейной перспективы в изображении пространства.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 w:rsidRPr="00820457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Становление образа родной природы в произведениях А.Венецианова и его учеников: А.Саврасова,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Творческий опыт в создании композиционного живописного пейзажа своей Родины.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зарисовки и графическая композиция на темы окружающей природы.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Бытовой жанр в изобразительном искусстве.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Исторический жанр в изобразительном искусстве.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Историческая картина в русском искусстве </w:t>
      </w:r>
      <w:r w:rsidRPr="00820457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 её особое место в развитии отечественной культуры.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Библейские темы в изобразительном искусстве.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Произведения на библейские темы Леонардо да Винчи, Рафаэля, Рембрандта, в скульптуре «Пьета» Микеланджело и других. Библейские темы в отечественных картинах </w:t>
      </w:r>
      <w:r w:rsidRPr="00820457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(А. Иванов. «Явление Христа народу», И. Крамской. «Христос в пустыне», Н. Ге.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Великие русские иконописцы: духовный свет икон Андрея Рублёва, Феофана Грека, Дионисия.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Работа над эскизом сюжетной композиции.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3076CC" w:rsidRPr="00820457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37210403"/>
      <w:bookmarkEnd w:id="7"/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«Архитектура и дизайн».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дизайн.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свойства композиции: целостность и соподчинённость элементов.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и законы колористики. Применение локального цвета. Цветовой акцент, ритм цветовых форм, доминанта.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Шрифт и содержание текста. Стилизация шрифта.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Типографика. Понимание типографской строки как элемента плоскостной композиции.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 объёмно-пространственных композиций.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аналитических зарисовок форм бытовых предметов.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Социальное значение дизайна и архитектуры как среды жизни человека.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Пути развития современной архитектуры и дизайна: город сегодня и завтра.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Архитектурная и градостроительная революция </w:t>
      </w:r>
      <w:r w:rsidRPr="00820457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Пространство городской среды. Исторические формы планировки городской среды и их связь с образом жизни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цвета в формировании пространства. Схема-планировка и реальность.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Интерьеры общественных зданий (театр, кафе, вокзал, офис, школа).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 человека и индивидуальное проектирование.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Образно-личностное проектирование в дизайне и архитектуре.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практических творческих эскизов по теме «Дизайн современной одежды».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3076CC" w:rsidRPr="00820457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39632456"/>
      <w:bookmarkEnd w:id="8"/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развития технологий в становлении новых видов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и искусство театра.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Рождение театра в древнейших обрядах. История развития искусства театра.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художника и виды профессиональной деятельности художника в современном театре.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Рождение фотографии как технологическая революция запечатления реальности. Искусство и технология. История фотографии: от дагеротипа до компьютерных технологий.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возможности художественной обработки цифровой фотографии.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Картина мира и «Родиноведение» в фотографиях С.М. Прокудина-Горского. Сохранённая история и роль его фотографий в современной отечественной культуре.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кадра, ракурс, плановость, графический ритм.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Фотопейзаж в творчестве профессиональных фотографов.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Образные возможности чёрно-белой и цветной фотографии.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тональных контрастов и роль цвета в эмоционально-образном восприятии пейзажа.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Роль освещения в портретном образе. Фотография постановочная и документальная.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Коллаж как жанр художественного творчества с помощью различных компьютерных программ.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 как авторское видение мира, как образ времени и влияние фотообраза на жизнь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и искусство кино.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Ожившее изображение. История кино и его эволюция как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Монтаж композиционно построенных кадров – основа языка киноискусства.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электронно-цифровых технологий в современном игровом кинематографе.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Этапы создания анимационного фильма. Требования и критерии художественности.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на телевидении.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Художнические роли каждого человека в реальной бытийной жизни.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искусства в жизни общества и его влияние на жизнь каждого человека.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3076CC" w:rsidRPr="00820457" w:rsidRDefault="003076CC" w:rsidP="00437F1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3076CC" w:rsidRPr="00820457">
          <w:pgSz w:w="11906" w:h="16383"/>
          <w:pgMar w:top="1134" w:right="850" w:bottom="1134" w:left="1701" w:header="720" w:footer="720" w:gutter="0"/>
          <w:cols w:space="720"/>
        </w:sectPr>
      </w:pP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block-14792598"/>
      <w:bookmarkEnd w:id="6"/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3076CC" w:rsidRPr="00820457" w:rsidRDefault="003076CC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076CC" w:rsidRPr="00820457" w:rsidRDefault="00C92256" w:rsidP="00C92256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3076CC" w:rsidRPr="00820457" w:rsidRDefault="003076CC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24264881"/>
      <w:bookmarkEnd w:id="10"/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1)Патриотическое воспитание.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2)Гражданское воспитание.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3)Духовно-нравственное воспитание.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4)Эстетическое воспитание.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Эстетическое (от греч. </w:t>
      </w:r>
      <w:r w:rsidRPr="00820457">
        <w:rPr>
          <w:rFonts w:ascii="Times New Roman" w:hAnsi="Times New Roman" w:cs="Times New Roman"/>
          <w:color w:val="000000"/>
          <w:sz w:val="24"/>
          <w:szCs w:val="24"/>
        </w:rPr>
        <w:t>aisthetikos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5)Ценности познавательной деятельности.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6)Экологическое воспитание.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7)Трудовое воспитание.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8)Воспитывающая предметно-эстетическая среда.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предметные и пространственные объекты по заданным основаниям;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</w:rPr>
        <w:t>характеризовать форму предмета, конструкции;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положение предметной формы в пространстве;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</w:rPr>
        <w:t>обобщать форму составной конструкции;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структуру предмета, конструкции, пространства, зрительного образа;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</w:rPr>
        <w:t>структурировать предметно-пространственные явления;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3076CC" w:rsidRPr="00820457" w:rsidRDefault="00C92256" w:rsidP="00437F1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3076CC" w:rsidRPr="00820457" w:rsidRDefault="00C92256" w:rsidP="00437F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явлений художественной культуры;</w:t>
      </w:r>
    </w:p>
    <w:p w:rsidR="003076CC" w:rsidRPr="00820457" w:rsidRDefault="00C92256" w:rsidP="00437F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3076CC" w:rsidRPr="00820457" w:rsidRDefault="00C92256" w:rsidP="00437F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3076CC" w:rsidRPr="00820457" w:rsidRDefault="00C92256" w:rsidP="00437F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познания;</w:t>
      </w:r>
    </w:p>
    <w:p w:rsidR="003076CC" w:rsidRPr="00820457" w:rsidRDefault="00C92256" w:rsidP="00437F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3076CC" w:rsidRPr="00820457" w:rsidRDefault="00C92256" w:rsidP="00437F1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3076CC" w:rsidRPr="00820457" w:rsidRDefault="00C92256" w:rsidP="00437F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3076CC" w:rsidRPr="00820457" w:rsidRDefault="00C92256" w:rsidP="00437F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</w:rPr>
        <w:t>использовать электронные образовательные ресурсы;</w:t>
      </w:r>
    </w:p>
    <w:p w:rsidR="003076CC" w:rsidRPr="00820457" w:rsidRDefault="00C92256" w:rsidP="00437F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работать с электронными учебными пособиями и учебниками;</w:t>
      </w:r>
    </w:p>
    <w:p w:rsidR="003076CC" w:rsidRPr="00820457" w:rsidRDefault="00C92256" w:rsidP="00437F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3076CC" w:rsidRPr="00820457" w:rsidRDefault="00C92256" w:rsidP="00437F1E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820457" w:rsidRPr="00820457" w:rsidRDefault="00820457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коммуникативными действиями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3076CC" w:rsidRPr="00820457" w:rsidRDefault="00C92256" w:rsidP="00437F1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3076CC" w:rsidRPr="00820457" w:rsidRDefault="00C92256" w:rsidP="00437F1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:rsidR="003076CC" w:rsidRPr="00820457" w:rsidRDefault="00C92256" w:rsidP="00437F1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3076CC" w:rsidRPr="00820457" w:rsidRDefault="00C92256" w:rsidP="00437F1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3076CC" w:rsidRPr="00820457" w:rsidRDefault="00C92256" w:rsidP="00437F1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820457" w:rsidRPr="00820457" w:rsidRDefault="00820457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регулятивными действиями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3076CC" w:rsidRPr="00820457" w:rsidRDefault="00C92256" w:rsidP="00437F1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3076CC" w:rsidRPr="00820457" w:rsidRDefault="00C92256" w:rsidP="00437F1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3076CC" w:rsidRPr="00820457" w:rsidRDefault="00C92256" w:rsidP="00437F1E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3076CC" w:rsidRPr="00820457" w:rsidRDefault="00C92256" w:rsidP="00437F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3076CC" w:rsidRPr="00820457" w:rsidRDefault="00C92256" w:rsidP="00437F1E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3076CC" w:rsidRPr="00820457" w:rsidRDefault="00C92256" w:rsidP="00437F1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3076CC" w:rsidRPr="00820457" w:rsidRDefault="00C92256" w:rsidP="00437F1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3076CC" w:rsidRPr="00820457" w:rsidRDefault="00C92256" w:rsidP="00437F1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3076CC" w:rsidRPr="00820457" w:rsidRDefault="00C92256" w:rsidP="00437F1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3076CC" w:rsidRPr="00820457" w:rsidRDefault="00C92256" w:rsidP="00437F1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 w:rsidR="003076CC" w:rsidRPr="00820457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24264882"/>
      <w:bookmarkEnd w:id="11"/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3076CC" w:rsidRPr="00820457" w:rsidRDefault="00C92256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Модуль № 1 «Декоративно-прикладное и народное искусство»: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3076CC" w:rsidRPr="00820457" w:rsidRDefault="003076CC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076CC" w:rsidRPr="00820457" w:rsidRDefault="00C92256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классе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«Живопись, графика, скульптура»: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деления пространственных искусств на виды;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различать и характеризовать традиционные художественные материалы для графики, живописи, скульптуры;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роль рисунка как основы изобразительной деятельности;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учебного рисунка – светотеневого изображения объёмных форм;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линейного рисунка, понимать выразительные возможности линии;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основы цветоведения: характеризовать основные и составные цвета, дополнительные цвета – и значение этих знаний для искусства живописи;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изобразительного искусства: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понятие «жанры в изобразительном искусстве», перечислять жанры;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Натюрморт: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графического натюрморта;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натюрморта средствами живописи.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Портрет: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рассказывать историю портрета в русском изобразительном искусстве, называть имена великих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начальный опыт лепки головы человека;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жанре портрета в искусстве ХХ в. – западном и отечественном.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построения линейной перспективы и уметь применять их в рисунке;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воздушной перспективы и уметь их применять на практике;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морских пейзажах И. Айвазовского;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иметь опыт живописного изображения различных активно выраженных состояний природы;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изображения городского пейзажа – по памяти или представлению;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Бытовой жанр: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изображения бытовой жизни разных народов в контексте традиций их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Исторический жанр: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Библейские темы в изобразительном искусстве: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картинах на библейские темы в истории русского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смысловом различии между иконой и картиной на библейские темы;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3076CC" w:rsidRPr="00820457" w:rsidRDefault="003076CC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076CC" w:rsidRPr="00820457" w:rsidRDefault="00C92256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классе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«Архитектура и дизайн»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дизайн: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основные средства – требования к композиции;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перечислять и объяснять основные типы формальной композиции;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выделять при творческом построении композиции листа композиционную доминанту;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формальные композиции на выражение в них движения и статики;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вариативности в ритмической организации листа;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цвета в конструктивных искусствах;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технологию использования цвета в живописи и в конструктивных искусствах;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выражение «цветовой образ»;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Социальное значение дизайна и архитектуры как среды жизни человека: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выполнять построение макета пространственно-объёмной композиции по его чертежу;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3076CC" w:rsidRPr="00820457" w:rsidRDefault="003076CC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076CC" w:rsidRPr="00820457" w:rsidRDefault="00C92256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 результатам реализации </w:t>
      </w: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вариативного модуля</w:t>
      </w: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820457" w:rsidRPr="00820457" w:rsidRDefault="00820457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076CC" w:rsidRPr="00820457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характеризовать роль визуального образа в синтетических искусствах;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и искусство театра: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о роли художника и видах профессиональной художнической деятельности в современном театре;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сценографии и символическом характере сценического образа;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навык игрового одушевления куклы из простых бытовых предметов;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понятия «длительность экспозиции», «выдержка», «диафрагма»;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значение фотографий «Родиноведения» С.М. Прокудина-Горского для современных представлений об истории жизни в нашей стране;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различные жанры художественной фотографии;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света как художественного средства в искусстве фотографии;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фототворчестве А. Родченко, о том,как его фотографии выражают образ эпохи, его авторскую позицию, и о влиянии его фотографий на стиль эпохи;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компьютерной обработки и преобразования фотографий.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и искусство кино: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этапах в истории кино и его эволюции как искусства;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видео в современной бытовой культуре;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 критического осмысления качества снятых роликов;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на телевидении: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создателе телевидения – русском инженере Владимире Зворыкине;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роль телевидения в превращении мира в единое информационное пространство;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3076CC" w:rsidRPr="00820457" w:rsidRDefault="00C92256" w:rsidP="00437F1E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3076CC" w:rsidRPr="00820457" w:rsidRDefault="00C92256" w:rsidP="00437F1E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2045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​</w:t>
      </w:r>
    </w:p>
    <w:p w:rsidR="003076CC" w:rsidRPr="00437F1E" w:rsidRDefault="003076CC" w:rsidP="00437F1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  <w:sectPr w:rsidR="003076CC" w:rsidRPr="00437F1E" w:rsidSect="00C92256"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</w:p>
    <w:p w:rsidR="003076CC" w:rsidRPr="00437F1E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bookmarkStart w:id="12" w:name="block-14792592"/>
      <w:bookmarkEnd w:id="9"/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ТЕМАТИЧЕСКОЕ ПЛАНИРОВАНИЕ</w:t>
      </w:r>
    </w:p>
    <w:p w:rsidR="003076CC" w:rsidRPr="00437F1E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5 КЛАСС. МОДУЛЬ «ДЕКОРАТИВНО-ПРИКЛАДНОЕ И НАРОДНОЕ ИСКУССТВО»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3076CC" w:rsidRPr="0082045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Древние корни народного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 - человек, общество,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C92256"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8579CC" w:rsidRPr="0082045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579CC" w:rsidRPr="00820457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579CC" w:rsidRPr="00820457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579CC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0457" w:rsidRDefault="00820457" w:rsidP="0082045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3076CC" w:rsidRPr="00437F1E" w:rsidRDefault="00C92256" w:rsidP="0082045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6 КЛАСС. МОДУЛЬ «ЖИВОПИСЬ, ГРАФИКА, СКУЛЬПТУРА»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3076CC" w:rsidRPr="0082045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3076CC" w:rsidRPr="00820457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 наших вещей. Натюрморт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Вглядываясь в человека. Портрет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Пространство и время в изобразительном искусстве. </w:t>
            </w: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Пейзаж и тематическая картина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="00C92256"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>
              <w:r w:rsidR="00C92256" w:rsidRPr="0082045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8579CC" w:rsidRPr="0082045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79CC" w:rsidRPr="00820457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579CC" w:rsidRPr="00820457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579CC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3076CC" w:rsidRPr="008204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="00C92256"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4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820457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76CC" w:rsidRPr="00437F1E" w:rsidRDefault="003076CC" w:rsidP="00437F1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076CC" w:rsidRPr="00437F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76CC" w:rsidRPr="00437F1E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7 КЛАСС. МОДУЛЬ «АРХИТЕКТУРА И ДИЗАЙН»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4573"/>
        <w:gridCol w:w="1413"/>
        <w:gridCol w:w="2090"/>
        <w:gridCol w:w="2171"/>
        <w:gridCol w:w="2628"/>
      </w:tblGrid>
      <w:tr w:rsidR="003076CC" w:rsidRPr="00437F1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п/п </w:t>
            </w:r>
          </w:p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Наименование разделов и тем программы </w:t>
            </w:r>
          </w:p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Электронные (цифровые) образовательные ресурсы </w:t>
            </w:r>
          </w:p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Всего </w:t>
            </w:r>
          </w:p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Контрольные работы </w:t>
            </w:r>
          </w:p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Практические работы </w:t>
            </w:r>
          </w:p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Графический дизайн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92256"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8579CC" w:rsidRPr="00437F1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579CC" w:rsidRPr="00437F1E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579CC" w:rsidRPr="008579CC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579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579CC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</w:pPr>
          </w:p>
        </w:tc>
      </w:tr>
      <w:tr w:rsidR="003076CC" w:rsidRPr="00437F1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  <w:r w:rsidR="00C92256"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34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76CC" w:rsidRPr="00437F1E" w:rsidRDefault="003076CC" w:rsidP="00437F1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076CC" w:rsidRPr="00437F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76CC" w:rsidRPr="00437F1E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bookmarkStart w:id="13" w:name="block-14792593"/>
      <w:bookmarkEnd w:id="12"/>
      <w:r w:rsidRPr="00437F1E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ПОУРОЧНОЕ ПЛАНИРОВАНИЕ</w:t>
      </w:r>
    </w:p>
    <w:p w:rsidR="003076CC" w:rsidRPr="00437F1E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</w:rPr>
        <w:t>5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0"/>
        <w:gridCol w:w="3859"/>
        <w:gridCol w:w="1046"/>
        <w:gridCol w:w="2146"/>
        <w:gridCol w:w="2171"/>
        <w:gridCol w:w="1514"/>
        <w:gridCol w:w="2534"/>
      </w:tblGrid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урока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9" w:type="dxa"/>
            <w:gridSpan w:val="3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изучения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Электронные цифровые образовательные ресурсы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Контрольные работы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Практические работы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Конструкция и декор предметов народного быта (продолжение): выполняем роспись эскиза прялки или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посуды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Народный праздничный костюм (продолжение): выполняем орнаментализацию народного праздничного костюма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13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Золотая Хохлома: выполняем роспись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Искусство Жостова: выполняем аппликацию фрагмента росписи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Зачем людям украшения: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социальная роль декоративного искусства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Одежда говорит о человеке (продолжение 2): завершаем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коллективную работу «Бал во дворце»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4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Витраж в оформлении интерьера школы: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выполняем коллективную практическую работу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782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42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5203" w:type="dxa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34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  <w:r w:rsidR="00C92256"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76CC" w:rsidRPr="00437F1E" w:rsidRDefault="003076CC" w:rsidP="00437F1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076CC" w:rsidRPr="00437F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76CC" w:rsidRPr="00437F1E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6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2"/>
        <w:gridCol w:w="3903"/>
        <w:gridCol w:w="1046"/>
        <w:gridCol w:w="2090"/>
        <w:gridCol w:w="2171"/>
        <w:gridCol w:w="1514"/>
        <w:gridCol w:w="2534"/>
      </w:tblGrid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урока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47" w:type="dxa"/>
            <w:gridSpan w:val="3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изучения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Электронные цифровые образовательные ресурсы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Контрольные работы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Практические работы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Цвет. Основы цветоведения: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рисуем волшебный мир цветной страны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11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Графический портретный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рисунок: выполняем портретные зарисовки и автопортрет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Изображение пространства: проводим исследование на тему «Правила перспективы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«Сетка Альберти»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Пейзаж в графике: выполняем композицию на тему: «Весенний пейзаж» в технике граттажа или монотипии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Поэзия повседневности: </w:t>
            </w: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  <w:r w:rsidR="00C92256"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5345" w:type="dxa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34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  <w:r w:rsidR="00C92256"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76CC" w:rsidRPr="00437F1E" w:rsidRDefault="003076CC" w:rsidP="00437F1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076CC" w:rsidRPr="00437F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76CC" w:rsidRPr="00437F1E" w:rsidRDefault="00C92256" w:rsidP="0082045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7"/>
        <w:gridCol w:w="3898"/>
        <w:gridCol w:w="1046"/>
        <w:gridCol w:w="2090"/>
        <w:gridCol w:w="2171"/>
        <w:gridCol w:w="1514"/>
        <w:gridCol w:w="2534"/>
      </w:tblGrid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урока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47" w:type="dxa"/>
            <w:gridSpan w:val="3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изучения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Электронные цифровые образовательные ресурсы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8204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Контрольные работы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Практические работы</w:t>
            </w:r>
          </w:p>
          <w:p w:rsidR="003076CC" w:rsidRPr="00437F1E" w:rsidRDefault="003076CC" w:rsidP="00820457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Основы построения композиции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Прямые линии и организация пространства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Цвет – элемент композиционного творчества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Свободные формы: линии и тоновые пятна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Буква — изобразительный элемент композиции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Логотип как графический знак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Важнейшие архитектурные элементы здания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Роль и значение материала в конструкции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Роль цвета в формотворчестве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 материальной культуры прошлого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22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архитектурно-ландшафтного пространства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Дизайн-проект территории парка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4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Дизайн-проект территории парка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5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6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7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Дизайн-проект интерьере частного дома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8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Мода и культура. Стиль в одежде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9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0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1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33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Грим и причёска в практике дизайна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0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2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4538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Промежуточная аттестация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  <w:r w:rsidR="00C92256"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34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7F51B3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23">
              <w:r w:rsidR="00C92256" w:rsidRPr="00437F1E">
                <w:rPr>
                  <w:rFonts w:ascii="Times New Roman" w:hAnsi="Times New Roman" w:cs="Times New Roman"/>
                  <w:color w:val="0000FF"/>
                  <w:sz w:val="28"/>
                  <w:szCs w:val="28"/>
                  <w:u w:val="single"/>
                </w:rPr>
                <w:t>https://resh.edu.ru/</w:t>
              </w:r>
            </w:hyperlink>
          </w:p>
        </w:tc>
      </w:tr>
      <w:tr w:rsidR="003076CC" w:rsidRPr="00437F1E" w:rsidTr="00820457">
        <w:trPr>
          <w:trHeight w:val="144"/>
          <w:tblCellSpacing w:w="20" w:type="nil"/>
        </w:trPr>
        <w:tc>
          <w:tcPr>
            <w:tcW w:w="5345" w:type="dxa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386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34 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8579CC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</w:t>
            </w:r>
            <w:bookmarkStart w:id="14" w:name="_GoBack"/>
            <w:bookmarkEnd w:id="14"/>
            <w:r w:rsidR="00C92256"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71" w:type="dxa"/>
            <w:tcMar>
              <w:top w:w="50" w:type="dxa"/>
              <w:left w:w="100" w:type="dxa"/>
            </w:tcMar>
            <w:vAlign w:val="center"/>
          </w:tcPr>
          <w:p w:rsidR="003076CC" w:rsidRPr="00437F1E" w:rsidRDefault="00C92256" w:rsidP="00437F1E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F1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76CC" w:rsidRPr="00437F1E" w:rsidRDefault="003076CC" w:rsidP="00437F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076CC" w:rsidRPr="00437F1E" w:rsidRDefault="003076CC" w:rsidP="00437F1E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076CC" w:rsidRPr="00437F1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76CC" w:rsidRPr="00BD2BC8" w:rsidRDefault="00C92256" w:rsidP="00BD2BC8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bookmarkStart w:id="15" w:name="block-14792596"/>
      <w:bookmarkEnd w:id="13"/>
      <w:r w:rsidRPr="00BD2BC8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lastRenderedPageBreak/>
        <w:t>УЧЕБНО-МЕТОДИЧЕСКОЕ ОБЕСПЕЧЕНИЕ ОБРАЗОВАТЕЛЬНОГО ПРОЦЕССА</w:t>
      </w:r>
    </w:p>
    <w:p w:rsidR="003076CC" w:rsidRPr="00BD2BC8" w:rsidRDefault="00C92256" w:rsidP="00BD2BC8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D2BC8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ОБЯЗАТЕЛЬНЫЕ УЧЕБНЫЕ МАТЕРИАЛЫ ДЛЯ УЧЕНИКА</w:t>
      </w:r>
    </w:p>
    <w:p w:rsidR="003076CC" w:rsidRPr="00437F1E" w:rsidRDefault="00C92256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​‌</w:t>
      </w:r>
      <w:bookmarkStart w:id="16" w:name="db50a40d-f8ae-4e5d-8e70-919f427dc0ce"/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• Изобразительное искусство: 5-й класс: учебник, 5 класс/ Горяева Н. А., Островская О. В.; под ред. Неменского Б. М., Акционерное общество «Издательство «Просвещение»</w:t>
      </w:r>
      <w:bookmarkEnd w:id="16"/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‌​</w:t>
      </w:r>
    </w:p>
    <w:p w:rsidR="003076CC" w:rsidRPr="00437F1E" w:rsidRDefault="00C92256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​‌‌</w:t>
      </w:r>
    </w:p>
    <w:p w:rsidR="003076CC" w:rsidRPr="00437F1E" w:rsidRDefault="00C92256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​</w:t>
      </w:r>
    </w:p>
    <w:p w:rsidR="003076CC" w:rsidRDefault="00C92256" w:rsidP="00BD2BC8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МЕТОДИЧЕСКИЕ МАТЕРИАЛЫ ДЛЯ УЧИТЕЛЯ</w:t>
      </w:r>
    </w:p>
    <w:p w:rsidR="00C810DA" w:rsidRDefault="00C810DA" w:rsidP="00C810DA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Учебно-методи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ческие материалы для учителя ИЗО</w:t>
      </w:r>
    </w:p>
    <w:p w:rsidR="00C810DA" w:rsidRPr="00437F1E" w:rsidRDefault="00C810DA" w:rsidP="00C810DA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proshkolu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user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gridina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blog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/77898/ Урок ИЗО, 3 класс, Перчаточная кукла.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openclass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wiki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pages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/50648 Страничка учителя изобразительного искусства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izorisunok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Уроки живописи акварелью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artap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galery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Женские портреты великих мастеров.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art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paysage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арт- пейзаж.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luntiki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blog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risunok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/745.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html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поэтапное рисование для детей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bookmarkStart w:id="17" w:name="e2d6e2bf-4893-4145-be02-d49817b4b26f"/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kalyamalya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modules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myarticle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...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sn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=20 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st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=40 учимся рисовать.</w:t>
      </w:r>
      <w:bookmarkEnd w:id="17"/>
    </w:p>
    <w:p w:rsidR="003076CC" w:rsidRPr="00437F1E" w:rsidRDefault="00C92256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​ Библиотекарь.ру 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bibliotekar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muzeu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Библиотекарь.Ру - электронная библиотека нехудожественной литературы по русской и мировой истории, искусству, культуре, прикладным наукам. Книги, периодика, графика, справочная и техническая литература для учащихся средних и высших учебных заведений.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Библиотека по истории искусств 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artyx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sitemap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Вся история искусства: архитектура, биографии мастеров, музеи мира, энциклопедии живописи, скульптура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БИБЛИОТЕКА ТЕАТРА-СТУДИИ "ЛАТИНСКИЙ КВАРТАЛ"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kvartal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all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moscow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library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index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html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Коллекция текстов драматических произведений: русских и зарубежных.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Большая Энциклопедия Карикатуры 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cartoonia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net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Все о карикатуре и карикатуристах, книги о карикатуре, исторические исследования, авторские сборники и другая литература, касающаяся искусства карикатуры, альбомы и сборники карикатур, теоретические материалы о карикатуре , мемуары художников о себе, о друзьях, о времени.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Всеобщая история искусств 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bibliotekar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Iskusstva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сайте представлена электронная версия всеобщей истории искусств и электронные альбомы известных художников: Шишкина, Рембрандта, Айвазовского, Рубенса, Поленова, Ван Гога.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Виртуальный музей «Первобытное искусство» 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vm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kemsu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Сайт «Первобытное искусство» состоит из «залов», каждый из которых 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посвящен определенному историческому периоду (от палеолита до бронзового века и скифов). Имеется каталог с алфавитным поиском.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Виртуальная прогулка по московскому Кремлю 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openkremlin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bookmarkStart w:id="18" w:name="27f88a84-cde6-45cc-9a12-309dd9b67dab"/>
      <w:bookmarkEnd w:id="18"/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‌​</w:t>
      </w:r>
    </w:p>
    <w:p w:rsidR="003076CC" w:rsidRPr="00437F1E" w:rsidRDefault="003076CC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</w:p>
    <w:p w:rsidR="003076CC" w:rsidRPr="00437F1E" w:rsidRDefault="00C92256" w:rsidP="00BD2BC8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ЦИФРОВЫЕ ОБРАЗОВАТЕЛЬНЫЕ РЕСУРСЫ И РЕСУРСЫ СЕТИ ИНТЕРНЕТ</w:t>
      </w:r>
    </w:p>
    <w:p w:rsidR="00BD2BC8" w:rsidRDefault="00C92256" w:rsidP="00437F1E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​</w:t>
      </w:r>
      <w:r w:rsidRPr="00437F1E">
        <w:rPr>
          <w:rFonts w:ascii="Times New Roman" w:hAnsi="Times New Roman" w:cs="Times New Roman"/>
          <w:color w:val="333333"/>
          <w:sz w:val="28"/>
          <w:szCs w:val="28"/>
          <w:lang w:val="ru-RU"/>
        </w:rPr>
        <w:t>​‌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https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resh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edu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https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rmosakmara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blogspot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com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blog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page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_23.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html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arslonga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Галерея «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ARSLONGA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» Галерея своей главной задачей видит поиск и показ работ современных художников, творчество которых выражает настроения и духовные поиски нашего времени.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gallerix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Ещё одна жемчужина интернета и прекрасная находка для тех, кто любит живопись!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artlib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библиотека изобразительных искусств.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school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collection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edu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Единая Коллекция цифровых образовательных ресурсов для учреждений общего и начального профессионального образования.Методические материалы, тематические коллекции, программные средства для поддержки учебной деятельности и организации учебного процесса.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fcior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edu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Проект федерального центра информационно-образовательных ресурсов (ФЦИОР) направлен на распространение электронных образовательных ресурсов и сервисов .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rusedu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izo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mhk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list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_41.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html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Документы и презентации для учителя ИЗО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rusedu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member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17917.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html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mtdesign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archives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category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...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ovaniya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guashyu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Уроки рисования Марины Терешковой.</w:t>
      </w:r>
    </w:p>
    <w:p w:rsidR="00BD2BC8" w:rsidRDefault="00C92256" w:rsidP="00BD2BC8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Материалы по истории искусств</w:t>
      </w:r>
    </w:p>
    <w:p w:rsidR="00C92256" w:rsidRPr="00437F1E" w:rsidRDefault="00C92256" w:rsidP="00C810DA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bibliotekar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rusIcon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index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Коллекция икон. Русская средневековая иконопись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metodkabinet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eu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TemKollekzii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Na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...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yePromysly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html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Народные промыслы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openclass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node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/148163 Коллекция ссылок по изучению истории искусств для учителя ИЗО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www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arthistory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история искусств разных эпох</w:t>
      </w:r>
      <w:r w:rsidRPr="00437F1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http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://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art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history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437F1E">
        <w:rPr>
          <w:rFonts w:ascii="Times New Roman" w:hAnsi="Times New Roman" w:cs="Times New Roman"/>
          <w:color w:val="000000"/>
          <w:sz w:val="28"/>
          <w:szCs w:val="28"/>
        </w:rPr>
        <w:t>ru</w:t>
      </w:r>
      <w:r w:rsidRPr="00437F1E">
        <w:rPr>
          <w:rFonts w:ascii="Times New Roman" w:hAnsi="Times New Roman" w:cs="Times New Roman"/>
          <w:color w:val="000000"/>
          <w:sz w:val="28"/>
          <w:szCs w:val="28"/>
          <w:lang w:val="ru-RU"/>
        </w:rPr>
        <w:t>/ история искусств, начиная с первобытного человека.</w:t>
      </w:r>
      <w:bookmarkEnd w:id="15"/>
    </w:p>
    <w:sectPr w:rsidR="00C92256" w:rsidRPr="00437F1E" w:rsidSect="00B21A11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1B3" w:rsidRDefault="007F51B3" w:rsidP="00C92256">
      <w:pPr>
        <w:spacing w:after="0" w:line="240" w:lineRule="auto"/>
      </w:pPr>
      <w:r>
        <w:separator/>
      </w:r>
    </w:p>
  </w:endnote>
  <w:endnote w:type="continuationSeparator" w:id="0">
    <w:p w:rsidR="007F51B3" w:rsidRDefault="007F51B3" w:rsidP="00C92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26590519"/>
      <w:docPartObj>
        <w:docPartGallery w:val="Page Numbers (Bottom of Page)"/>
        <w:docPartUnique/>
      </w:docPartObj>
    </w:sdtPr>
    <w:sdtEndPr/>
    <w:sdtContent>
      <w:p w:rsidR="00582699" w:rsidRDefault="00433C42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79CC" w:rsidRPr="008579CC">
          <w:rPr>
            <w:noProof/>
            <w:lang w:val="ru-RU"/>
          </w:rPr>
          <w:t>48</w:t>
        </w:r>
        <w:r>
          <w:rPr>
            <w:noProof/>
            <w:lang w:val="ru-RU"/>
          </w:rPr>
          <w:fldChar w:fldCharType="end"/>
        </w:r>
      </w:p>
    </w:sdtContent>
  </w:sdt>
  <w:p w:rsidR="00582699" w:rsidRDefault="00582699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1B3" w:rsidRDefault="007F51B3" w:rsidP="00C92256">
      <w:pPr>
        <w:spacing w:after="0" w:line="240" w:lineRule="auto"/>
      </w:pPr>
      <w:r>
        <w:separator/>
      </w:r>
    </w:p>
  </w:footnote>
  <w:footnote w:type="continuationSeparator" w:id="0">
    <w:p w:rsidR="007F51B3" w:rsidRDefault="007F51B3" w:rsidP="00C922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BF00D7"/>
    <w:multiLevelType w:val="multilevel"/>
    <w:tmpl w:val="C9B846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DC33FC"/>
    <w:multiLevelType w:val="multilevel"/>
    <w:tmpl w:val="FBD603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D15245"/>
    <w:multiLevelType w:val="multilevel"/>
    <w:tmpl w:val="D3085F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EEC52E6"/>
    <w:multiLevelType w:val="multilevel"/>
    <w:tmpl w:val="1EBED8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DB6724"/>
    <w:multiLevelType w:val="multilevel"/>
    <w:tmpl w:val="46CEB6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DF078A7"/>
    <w:multiLevelType w:val="multilevel"/>
    <w:tmpl w:val="BE704C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134433"/>
    <w:multiLevelType w:val="multilevel"/>
    <w:tmpl w:val="1996D6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76CC"/>
    <w:rsid w:val="00081247"/>
    <w:rsid w:val="001B0B4A"/>
    <w:rsid w:val="00273328"/>
    <w:rsid w:val="003076CC"/>
    <w:rsid w:val="00433C42"/>
    <w:rsid w:val="00437F1E"/>
    <w:rsid w:val="00582699"/>
    <w:rsid w:val="007F51B3"/>
    <w:rsid w:val="00820457"/>
    <w:rsid w:val="008579CC"/>
    <w:rsid w:val="008D4C4C"/>
    <w:rsid w:val="00A63D1A"/>
    <w:rsid w:val="00B21A11"/>
    <w:rsid w:val="00BD2BC8"/>
    <w:rsid w:val="00BD3D0A"/>
    <w:rsid w:val="00C810DA"/>
    <w:rsid w:val="00C92256"/>
    <w:rsid w:val="00DE32BB"/>
    <w:rsid w:val="00E266FD"/>
    <w:rsid w:val="00E27633"/>
    <w:rsid w:val="00F016A9"/>
    <w:rsid w:val="00F83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072542-170D-436D-A87A-7080049FB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21A11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B21A1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C922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922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" TargetMode="External"/><Relationship Id="rId117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3" Type="http://schemas.openxmlformats.org/officeDocument/2006/relationships/hyperlink" Target="https://resh.edu.ru/" TargetMode="External"/><Relationship Id="rId68" Type="http://schemas.openxmlformats.org/officeDocument/2006/relationships/hyperlink" Target="https://resh.edu.ru/" TargetMode="External"/><Relationship Id="rId84" Type="http://schemas.openxmlformats.org/officeDocument/2006/relationships/hyperlink" Target="https://resh.edu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resh.edu.ru/" TargetMode="External"/><Relationship Id="rId16" Type="http://schemas.openxmlformats.org/officeDocument/2006/relationships/hyperlink" Target="https://resh.edu.ru/" TargetMode="External"/><Relationship Id="rId107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resh.edu.ru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90" Type="http://schemas.openxmlformats.org/officeDocument/2006/relationships/hyperlink" Target="https://resh.edu.ru/" TargetMode="External"/><Relationship Id="rId95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64" Type="http://schemas.openxmlformats.org/officeDocument/2006/relationships/hyperlink" Target="https://resh.edu.ru/" TargetMode="External"/><Relationship Id="rId69" Type="http://schemas.openxmlformats.org/officeDocument/2006/relationships/hyperlink" Target="https://resh.edu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resh.edu.ru/" TargetMode="External"/><Relationship Id="rId105" Type="http://schemas.openxmlformats.org/officeDocument/2006/relationships/hyperlink" Target="https://resh.edu.ru/" TargetMode="External"/><Relationship Id="rId113" Type="http://schemas.openxmlformats.org/officeDocument/2006/relationships/hyperlink" Target="https://resh.edu.ru/" TargetMode="External"/><Relationship Id="rId118" Type="http://schemas.openxmlformats.org/officeDocument/2006/relationships/hyperlink" Target="https://resh.edu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resh.edu.ru/" TargetMode="External"/><Relationship Id="rId80" Type="http://schemas.openxmlformats.org/officeDocument/2006/relationships/hyperlink" Target="https://resh.edu.ru/" TargetMode="External"/><Relationship Id="rId85" Type="http://schemas.openxmlformats.org/officeDocument/2006/relationships/hyperlink" Target="https://resh.edu.ru/" TargetMode="External"/><Relationship Id="rId93" Type="http://schemas.openxmlformats.org/officeDocument/2006/relationships/hyperlink" Target="https://resh.edu.ru/" TargetMode="External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s://resh.edu.r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59" Type="http://schemas.openxmlformats.org/officeDocument/2006/relationships/hyperlink" Target="https://resh.edu.ru/" TargetMode="External"/><Relationship Id="rId67" Type="http://schemas.openxmlformats.org/officeDocument/2006/relationships/hyperlink" Target="https://resh.edu.ru/" TargetMode="External"/><Relationship Id="rId103" Type="http://schemas.openxmlformats.org/officeDocument/2006/relationships/hyperlink" Target="https://resh.edu.ru/" TargetMode="External"/><Relationship Id="rId108" Type="http://schemas.openxmlformats.org/officeDocument/2006/relationships/hyperlink" Target="https://resh.edu.ru/" TargetMode="External"/><Relationship Id="rId116" Type="http://schemas.openxmlformats.org/officeDocument/2006/relationships/hyperlink" Target="https://resh.edu.ru/" TargetMode="External"/><Relationship Id="rId124" Type="http://schemas.openxmlformats.org/officeDocument/2006/relationships/fontTable" Target="fontTable.xm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75" Type="http://schemas.openxmlformats.org/officeDocument/2006/relationships/hyperlink" Target="https://resh.edu.ru/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s://resh.edu.ru/" TargetMode="External"/><Relationship Id="rId91" Type="http://schemas.openxmlformats.org/officeDocument/2006/relationships/hyperlink" Target="https://resh.edu.ru/" TargetMode="External"/><Relationship Id="rId96" Type="http://schemas.openxmlformats.org/officeDocument/2006/relationships/hyperlink" Target="https://resh.edu.ru/" TargetMode="External"/><Relationship Id="rId111" Type="http://schemas.openxmlformats.org/officeDocument/2006/relationships/hyperlink" Target="https://resh.edu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119" Type="http://schemas.openxmlformats.org/officeDocument/2006/relationships/hyperlink" Target="https://resh.edu.ru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65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109" Type="http://schemas.openxmlformats.org/officeDocument/2006/relationships/hyperlink" Target="https://resh.edu.ru/" TargetMode="External"/><Relationship Id="rId34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resh.edu.ru/" TargetMode="External"/><Relationship Id="rId97" Type="http://schemas.openxmlformats.org/officeDocument/2006/relationships/hyperlink" Target="https://resh.edu.ru/" TargetMode="External"/><Relationship Id="rId104" Type="http://schemas.openxmlformats.org/officeDocument/2006/relationships/hyperlink" Target="https://resh.edu.ru/" TargetMode="External"/><Relationship Id="rId120" Type="http://schemas.openxmlformats.org/officeDocument/2006/relationships/hyperlink" Target="https://resh.edu.ru/" TargetMode="External"/><Relationship Id="rId125" Type="http://schemas.openxmlformats.org/officeDocument/2006/relationships/theme" Target="theme/theme1.xml"/><Relationship Id="rId7" Type="http://schemas.openxmlformats.org/officeDocument/2006/relationships/footer" Target="footer1.xml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resh.edu.ru/" TargetMode="External"/><Relationship Id="rId115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48</Pages>
  <Words>14628</Words>
  <Characters>83385</Characters>
  <Application>Microsoft Office Word</Application>
  <DocSecurity>0</DocSecurity>
  <Lines>694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28</dc:creator>
  <cp:lastModifiedBy>Инна Лазарева</cp:lastModifiedBy>
  <cp:revision>6</cp:revision>
  <cp:lastPrinted>2023-09-06T07:54:00Z</cp:lastPrinted>
  <dcterms:created xsi:type="dcterms:W3CDTF">2023-09-06T07:58:00Z</dcterms:created>
  <dcterms:modified xsi:type="dcterms:W3CDTF">2025-09-03T11:21:00Z</dcterms:modified>
</cp:coreProperties>
</file>